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A7" w:rsidRDefault="00545DA7" w:rsidP="00545DA7">
      <w:pPr>
        <w:rPr>
          <w:rFonts w:ascii="Arial" w:hAnsi="Arial" w:cs="Arial"/>
          <w:b/>
          <w:sz w:val="16"/>
          <w:szCs w:val="16"/>
        </w:rPr>
      </w:pPr>
    </w:p>
    <w:p w:rsidR="00545DA7" w:rsidRDefault="00545DA7" w:rsidP="00545DA7">
      <w:pPr>
        <w:suppressAutoHyphens/>
        <w:jc w:val="both"/>
        <w:rPr>
          <w:rFonts w:ascii="Trebuchet MS" w:hAnsi="Trebuchet MS" w:cs="Trebuchet MS"/>
          <w:sz w:val="18"/>
          <w:szCs w:val="18"/>
          <w:lang w:eastAsia="ar-SA"/>
        </w:rPr>
      </w:pPr>
      <w:r w:rsidRPr="00BE1587">
        <w:rPr>
          <w:rFonts w:ascii="Trebuchet MS" w:hAnsi="Trebuchet MS" w:cs="Trebuchet MS"/>
          <w:sz w:val="18"/>
          <w:szCs w:val="18"/>
          <w:lang w:eastAsia="ar-SA"/>
        </w:rPr>
        <w:tab/>
      </w:r>
      <w:r w:rsidRPr="00BE1587">
        <w:rPr>
          <w:rFonts w:ascii="Trebuchet MS" w:hAnsi="Trebuchet MS" w:cs="Trebuchet MS"/>
          <w:sz w:val="18"/>
          <w:szCs w:val="18"/>
          <w:lang w:eastAsia="ar-SA"/>
        </w:rPr>
        <w:tab/>
      </w:r>
      <w:r w:rsidRPr="00BE1587">
        <w:rPr>
          <w:rFonts w:ascii="Trebuchet MS" w:hAnsi="Trebuchet MS" w:cs="Trebuchet MS"/>
          <w:sz w:val="18"/>
          <w:szCs w:val="18"/>
          <w:lang w:eastAsia="ar-SA"/>
        </w:rPr>
        <w:tab/>
      </w:r>
      <w:r w:rsidRPr="00BE1587">
        <w:rPr>
          <w:rFonts w:ascii="Trebuchet MS" w:hAnsi="Trebuchet MS" w:cs="Trebuchet MS"/>
          <w:sz w:val="18"/>
          <w:szCs w:val="18"/>
          <w:lang w:eastAsia="ar-SA"/>
        </w:rPr>
        <w:tab/>
      </w:r>
      <w:r w:rsidRPr="00BE1587">
        <w:rPr>
          <w:rFonts w:ascii="Trebuchet MS" w:hAnsi="Trebuchet MS" w:cs="Trebuchet MS"/>
          <w:sz w:val="18"/>
          <w:szCs w:val="18"/>
          <w:lang w:eastAsia="ar-SA"/>
        </w:rPr>
        <w:tab/>
      </w:r>
      <w:r w:rsidRPr="00BE1587">
        <w:rPr>
          <w:rFonts w:ascii="Trebuchet MS" w:hAnsi="Trebuchet MS" w:cs="Trebuchet MS"/>
          <w:sz w:val="18"/>
          <w:szCs w:val="18"/>
          <w:lang w:eastAsia="ar-SA"/>
        </w:rPr>
        <w:tab/>
      </w:r>
      <w:r w:rsidRPr="00BE1587">
        <w:rPr>
          <w:rFonts w:ascii="Trebuchet MS" w:hAnsi="Trebuchet MS" w:cs="Trebuchet MS"/>
          <w:sz w:val="18"/>
          <w:szCs w:val="18"/>
          <w:lang w:eastAsia="ar-SA"/>
        </w:rPr>
        <w:tab/>
      </w:r>
      <w:r w:rsidRPr="00BE1587">
        <w:rPr>
          <w:rFonts w:ascii="Trebuchet MS" w:hAnsi="Trebuchet MS" w:cs="Trebuchet MS"/>
          <w:sz w:val="18"/>
          <w:szCs w:val="18"/>
          <w:lang w:eastAsia="ar-SA"/>
        </w:rPr>
        <w:tab/>
      </w:r>
    </w:p>
    <w:p w:rsidR="00545DA7" w:rsidRDefault="00545DA7" w:rsidP="00545DA7">
      <w:pPr>
        <w:suppressAutoHyphens/>
        <w:jc w:val="both"/>
        <w:rPr>
          <w:rFonts w:ascii="Trebuchet MS" w:hAnsi="Trebuchet MS" w:cs="Trebuchet MS"/>
          <w:sz w:val="18"/>
          <w:szCs w:val="18"/>
          <w:lang w:eastAsia="ar-SA"/>
        </w:rPr>
      </w:pPr>
    </w:p>
    <w:p w:rsidR="00545DA7" w:rsidRDefault="00545DA7" w:rsidP="00545DA7">
      <w:pPr>
        <w:suppressAutoHyphens/>
        <w:jc w:val="both"/>
        <w:rPr>
          <w:rFonts w:ascii="Trebuchet MS" w:hAnsi="Trebuchet MS" w:cs="Trebuchet MS"/>
          <w:sz w:val="18"/>
          <w:szCs w:val="18"/>
          <w:lang w:eastAsia="ar-SA"/>
        </w:rPr>
      </w:pPr>
    </w:p>
    <w:p w:rsidR="00545DA7" w:rsidRDefault="00545DA7" w:rsidP="00545DA7">
      <w:pPr>
        <w:ind w:left="7788" w:firstLine="708"/>
        <w:jc w:val="both"/>
        <w:rPr>
          <w:rFonts w:ascii="Arial Narrow" w:eastAsia="Batang" w:hAnsi="Arial Narrow"/>
          <w:b/>
        </w:rPr>
      </w:pPr>
      <w:r w:rsidRPr="00CD5248">
        <w:rPr>
          <w:b/>
          <w:bCs/>
          <w:lang w:eastAsia="ar-SA"/>
        </w:rPr>
        <w:t>M</w:t>
      </w:r>
      <w:r>
        <w:rPr>
          <w:b/>
          <w:bCs/>
          <w:lang w:eastAsia="ar-SA"/>
        </w:rPr>
        <w:t>od.1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545DA7" w:rsidRPr="007E2843" w:rsidTr="00DC54A4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</w:p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</w:p>
          <w:p w:rsidR="00545DA7" w:rsidRPr="00E52FCC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  <w:r w:rsidRPr="00E52FCC">
              <w:rPr>
                <w:rFonts w:ascii="Arial" w:hAnsi="Arial" w:cs="Arial"/>
                <w:sz w:val="18"/>
              </w:rPr>
              <w:t xml:space="preserve">All’ASL di    </w:t>
            </w:r>
          </w:p>
          <w:p w:rsidR="00545DA7" w:rsidRPr="00E52FCC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</w:p>
          <w:p w:rsidR="00545DA7" w:rsidRPr="00E52FCC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</w:p>
          <w:p w:rsidR="00545DA7" w:rsidRPr="00E52FCC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  <w:r w:rsidRPr="00E52FCC">
              <w:rPr>
                <w:rFonts w:ascii="Arial" w:hAnsi="Arial" w:cs="Arial"/>
                <w:sz w:val="18"/>
              </w:rPr>
              <w:t>Tramite il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DA7" w:rsidRPr="00E52FCC" w:rsidRDefault="00545DA7" w:rsidP="00DC54A4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  <w:p w:rsidR="00545DA7" w:rsidRPr="00E52FCC" w:rsidRDefault="00545DA7" w:rsidP="00DC54A4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  <w:p w:rsidR="00545DA7" w:rsidRPr="00E52FCC" w:rsidRDefault="00545DA7" w:rsidP="00DC54A4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  <w:p w:rsidR="00545DA7" w:rsidRPr="00902AC0" w:rsidRDefault="00545DA7" w:rsidP="00DC54A4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902AC0">
              <w:rPr>
                <w:rFonts w:ascii="Arial" w:hAnsi="Arial" w:cs="Arial"/>
                <w:i/>
                <w:sz w:val="18"/>
              </w:rPr>
              <w:t>_____________________________</w:t>
            </w:r>
          </w:p>
          <w:p w:rsidR="00545DA7" w:rsidRPr="00902AC0" w:rsidRDefault="00545DA7" w:rsidP="00DC54A4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  <w:p w:rsidR="00545DA7" w:rsidRPr="00902AC0" w:rsidRDefault="00545DA7" w:rsidP="00DC54A4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  <w:p w:rsidR="00545DA7" w:rsidRPr="00902AC0" w:rsidRDefault="00545DA7" w:rsidP="00DC54A4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  <w:r w:rsidRPr="00902AC0">
              <w:rPr>
                <w:rFonts w:ascii="Arial" w:hAnsi="Arial" w:cs="Arial"/>
                <w:i/>
                <w:sz w:val="18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45DA7" w:rsidRPr="00E52FCC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</w:p>
          <w:p w:rsidR="00545DA7" w:rsidRPr="00E52FCC" w:rsidRDefault="00545DA7" w:rsidP="00DC54A4">
            <w:pPr>
              <w:jc w:val="both"/>
              <w:rPr>
                <w:rFonts w:ascii="Arial" w:hAnsi="Arial" w:cs="Arial"/>
                <w:i/>
                <w:sz w:val="18"/>
                <w:u w:val="single"/>
              </w:rPr>
            </w:pPr>
            <w:r w:rsidRPr="00E52FCC">
              <w:rPr>
                <w:rFonts w:ascii="Arial" w:hAnsi="Arial" w:cs="Arial"/>
                <w:i/>
                <w:sz w:val="18"/>
                <w:u w:val="single"/>
              </w:rPr>
              <w:t>Compilato a cura del SUAP:</w:t>
            </w:r>
          </w:p>
          <w:p w:rsidR="00545DA7" w:rsidRPr="00E52FCC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</w:p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  <w:r w:rsidRPr="00902AC0">
              <w:rPr>
                <w:rFonts w:ascii="Arial" w:hAnsi="Arial" w:cs="Arial"/>
                <w:sz w:val="18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bottom w:val="nil"/>
            </w:tcBorders>
            <w:vAlign w:val="bottom"/>
          </w:tcPr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  <w:r w:rsidRPr="00902AC0">
              <w:rPr>
                <w:rFonts w:ascii="Arial" w:hAnsi="Arial" w:cs="Arial"/>
                <w:i/>
                <w:sz w:val="18"/>
              </w:rPr>
              <w:t>________________________</w:t>
            </w:r>
          </w:p>
        </w:tc>
      </w:tr>
      <w:tr w:rsidR="00545DA7" w:rsidRPr="007E2843" w:rsidTr="00DC54A4">
        <w:trPr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  <w:r w:rsidRPr="00902AC0">
              <w:rPr>
                <w:rFonts w:ascii="Arial" w:hAnsi="Arial" w:cs="Arial"/>
                <w:sz w:val="18"/>
              </w:rPr>
              <w:t>del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  <w:r w:rsidRPr="00902AC0">
              <w:rPr>
                <w:rFonts w:ascii="Arial" w:hAnsi="Arial" w:cs="Arial"/>
                <w:i/>
                <w:sz w:val="18"/>
              </w:rPr>
              <w:t>________________________</w:t>
            </w:r>
          </w:p>
        </w:tc>
      </w:tr>
      <w:tr w:rsidR="00545DA7" w:rsidRPr="007E2843" w:rsidTr="00DC54A4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  <w:r w:rsidRPr="00902AC0">
              <w:rPr>
                <w:rFonts w:ascii="Arial" w:hAnsi="Arial" w:cs="Arial"/>
                <w:sz w:val="18"/>
              </w:rPr>
              <w:t>Protocollo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  <w:r w:rsidRPr="00902AC0">
              <w:rPr>
                <w:rFonts w:ascii="Arial" w:hAnsi="Arial" w:cs="Arial"/>
                <w:i/>
                <w:sz w:val="18"/>
              </w:rPr>
              <w:t>________________________</w:t>
            </w:r>
          </w:p>
        </w:tc>
      </w:tr>
      <w:tr w:rsidR="00545DA7" w:rsidRPr="007E2843" w:rsidTr="00DC54A4">
        <w:trPr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  <w:r w:rsidRPr="00902AC0">
              <w:rPr>
                <w:rFonts w:ascii="Arial" w:hAnsi="Arial" w:cs="Arial"/>
                <w:sz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</w:rPr>
              <w:t xml:space="preserve"> Notifica ai fini della registrazione (art. 6, Reg. </w:t>
            </w:r>
            <w:r>
              <w:rPr>
                <w:rFonts w:ascii="Arial" w:hAnsi="Arial" w:cs="Arial"/>
                <w:sz w:val="18"/>
              </w:rPr>
              <w:t>CE n. 852/2004)</w:t>
            </w:r>
          </w:p>
        </w:tc>
      </w:tr>
      <w:tr w:rsidR="00545DA7" w:rsidRPr="007E2843" w:rsidTr="00DC54A4">
        <w:trPr>
          <w:trHeight w:val="891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A7" w:rsidRPr="00902AC0" w:rsidRDefault="00545DA7" w:rsidP="00DC54A4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902AC0">
              <w:rPr>
                <w:rFonts w:ascii="Arial" w:hAnsi="Arial" w:cs="Arial"/>
                <w:i/>
                <w:sz w:val="18"/>
              </w:rPr>
              <w:t>Indirizzo</w:t>
            </w:r>
          </w:p>
          <w:p w:rsidR="00545DA7" w:rsidRPr="00902AC0" w:rsidRDefault="00545DA7" w:rsidP="00DC54A4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902AC0">
              <w:rPr>
                <w:rFonts w:ascii="Arial" w:hAnsi="Arial" w:cs="Arial"/>
                <w:i/>
                <w:sz w:val="18"/>
              </w:rPr>
              <w:t xml:space="preserve">  ___________________________________________</w:t>
            </w:r>
          </w:p>
          <w:p w:rsidR="00545DA7" w:rsidRPr="00902AC0" w:rsidRDefault="00545DA7" w:rsidP="00DC54A4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  <w:p w:rsidR="00545DA7" w:rsidRPr="00902AC0" w:rsidRDefault="00545DA7" w:rsidP="00DC54A4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902AC0">
              <w:rPr>
                <w:rFonts w:ascii="Arial" w:hAnsi="Arial" w:cs="Arial"/>
                <w:i/>
                <w:sz w:val="18"/>
              </w:rPr>
              <w:t>PEC / Posta elettronica</w:t>
            </w:r>
          </w:p>
          <w:p w:rsidR="00545DA7" w:rsidRDefault="00545DA7" w:rsidP="00DC54A4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902AC0">
              <w:rPr>
                <w:rFonts w:ascii="Arial" w:hAnsi="Arial" w:cs="Arial"/>
                <w:i/>
                <w:sz w:val="18"/>
              </w:rPr>
              <w:t>____________________________________________</w:t>
            </w:r>
          </w:p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DA7" w:rsidRPr="00902AC0" w:rsidRDefault="00545DA7" w:rsidP="00DC54A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545DA7" w:rsidRPr="00E52FCC" w:rsidRDefault="00545DA7" w:rsidP="00545DA7">
      <w:pPr>
        <w:keepNext/>
        <w:spacing w:before="120"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bookmarkStart w:id="0" w:name="_Toc527103410"/>
      <w:r w:rsidRPr="00E52FCC">
        <w:rPr>
          <w:rFonts w:ascii="Arial" w:hAnsi="Arial" w:cs="Arial"/>
          <w:smallCaps/>
          <w:sz w:val="40"/>
          <w:szCs w:val="40"/>
        </w:rPr>
        <w:t>Notifica ai fini della registrazione</w:t>
      </w:r>
      <w:bookmarkEnd w:id="0"/>
    </w:p>
    <w:p w:rsidR="00545DA7" w:rsidRPr="00E52FCC" w:rsidRDefault="00545DA7" w:rsidP="00545DA7">
      <w:pPr>
        <w:keepNext/>
        <w:spacing w:before="120" w:line="240" w:lineRule="atLeast"/>
        <w:jc w:val="center"/>
        <w:outlineLvl w:val="0"/>
        <w:rPr>
          <w:rFonts w:ascii="Arial" w:hAnsi="Arial" w:cs="Arial"/>
          <w:smallCaps/>
          <w:sz w:val="28"/>
          <w:szCs w:val="28"/>
        </w:rPr>
      </w:pPr>
      <w:bookmarkStart w:id="1" w:name="_Toc527103411"/>
      <w:r>
        <w:rPr>
          <w:rFonts w:ascii="Arial" w:hAnsi="Arial" w:cs="Arial"/>
          <w:smallCaps/>
          <w:sz w:val="28"/>
          <w:szCs w:val="28"/>
        </w:rPr>
        <w:t xml:space="preserve">(art. 6, Reg. </w:t>
      </w:r>
      <w:r w:rsidRPr="00A42ED8">
        <w:rPr>
          <w:rFonts w:ascii="Arial" w:hAnsi="Arial" w:cs="Arial"/>
          <w:smallCaps/>
          <w:sz w:val="28"/>
          <w:szCs w:val="28"/>
        </w:rPr>
        <w:t>CE n. 852/2004</w:t>
      </w:r>
      <w:r>
        <w:rPr>
          <w:rFonts w:ascii="Arial" w:hAnsi="Arial" w:cs="Arial"/>
          <w:smallCaps/>
          <w:sz w:val="28"/>
          <w:szCs w:val="28"/>
        </w:rPr>
        <w:t>)</w:t>
      </w:r>
      <w:bookmarkEnd w:id="1"/>
    </w:p>
    <w:p w:rsidR="00545DA7" w:rsidRPr="00112341" w:rsidRDefault="00545DA7" w:rsidP="00545DA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490"/>
      </w:tblGrid>
      <w:tr w:rsidR="00545DA7" w:rsidRPr="007E2843" w:rsidTr="00DC54A4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545DA7" w:rsidRPr="007E2843" w:rsidRDefault="00545DA7" w:rsidP="00DC54A4">
            <w:pPr>
              <w:jc w:val="both"/>
              <w:rPr>
                <w:rFonts w:ascii="Arial" w:hAnsi="Arial" w:cs="Arial"/>
                <w:i/>
              </w:rPr>
            </w:pPr>
          </w:p>
          <w:p w:rsidR="00545DA7" w:rsidRPr="00F32D65" w:rsidRDefault="00545DA7" w:rsidP="00DC54A4">
            <w:pPr>
              <w:rPr>
                <w:rFonts w:ascii="Arial" w:hAnsi="Arial" w:cs="Arial"/>
                <w:i/>
              </w:rPr>
            </w:pPr>
            <w:r w:rsidRPr="007E2843">
              <w:rPr>
                <w:rFonts w:ascii="Arial" w:hAnsi="Arial" w:cs="Arial"/>
                <w:i/>
              </w:rPr>
              <w:t>RELATIVA A:</w:t>
            </w:r>
          </w:p>
        </w:tc>
      </w:tr>
      <w:tr w:rsidR="00545DA7" w:rsidRPr="00E52FCC" w:rsidTr="00DC5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nil"/>
              <w:left w:val="nil"/>
              <w:bottom w:val="nil"/>
            </w:tcBorders>
            <w:vAlign w:val="center"/>
          </w:tcPr>
          <w:p w:rsidR="00545DA7" w:rsidRPr="00E52FCC" w:rsidRDefault="00545DA7" w:rsidP="00DC54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Avvio dell’attività </w:t>
            </w:r>
            <w:proofErr w:type="gramStart"/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Riquadro 1)</w:t>
            </w:r>
          </w:p>
          <w:p w:rsidR="00545DA7" w:rsidRPr="00E52FCC" w:rsidRDefault="00545DA7" w:rsidP="00DC54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Subingresso </w:t>
            </w:r>
            <w:proofErr w:type="gramStart"/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Riquadro 2)</w:t>
            </w:r>
          </w:p>
          <w:p w:rsidR="00545DA7" w:rsidRPr="00E52FCC" w:rsidRDefault="00545DA7" w:rsidP="00DC54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Modifica della tipologia di attività </w:t>
            </w:r>
            <w:proofErr w:type="gramStart"/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Riquadro 3)</w:t>
            </w:r>
          </w:p>
          <w:p w:rsidR="00545DA7" w:rsidRPr="00E52FCC" w:rsidRDefault="00545DA7" w:rsidP="00DC54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Cessazione o sospensione temporanea dell’attività  </w:t>
            </w:r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4)</w:t>
            </w:r>
          </w:p>
        </w:tc>
      </w:tr>
      <w:tr w:rsidR="00545DA7" w:rsidRPr="007E2843" w:rsidTr="00DC54A4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545DA7" w:rsidRPr="007E2843" w:rsidRDefault="00545DA7" w:rsidP="00DC54A4">
            <w:pPr>
              <w:rPr>
                <w:rFonts w:ascii="Arial" w:hAnsi="Arial" w:cs="Arial"/>
                <w:b/>
                <w:i/>
              </w:rPr>
            </w:pPr>
            <w:r w:rsidRPr="007E2843">
              <w:rPr>
                <w:rFonts w:ascii="Arial" w:hAnsi="Arial" w:cs="Arial"/>
                <w:i/>
              </w:rPr>
              <w:t>1 – AVVIO DELL’ATTIVITA’</w:t>
            </w:r>
          </w:p>
        </w:tc>
      </w:tr>
      <w:tr w:rsidR="00545DA7" w:rsidRPr="00E52FCC" w:rsidTr="00DC5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7" w:rsidRPr="00E52FCC" w:rsidRDefault="00545DA7" w:rsidP="00DC54A4">
            <w:pPr>
              <w:spacing w:before="240" w:line="480" w:lineRule="auto"/>
              <w:rPr>
                <w:rFonts w:ascii="Arial" w:eastAsia="MS Mincho" w:hAnsi="Arial" w:cs="Arial"/>
                <w:b/>
                <w:i/>
                <w:color w:val="FF0000"/>
                <w:sz w:val="18"/>
                <w:szCs w:val="18"/>
                <w:lang w:eastAsia="ja-JP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1.1. Identificazione dello stabilimento</w:t>
            </w:r>
            <w:proofErr w:type="gramStart"/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</w:t>
            </w:r>
            <w:r w:rsidRPr="00E52FCC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</w:t>
            </w:r>
            <w:proofErr w:type="gramEnd"/>
            <w:r w:rsidRPr="00E52FCC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Informazione ripetibile nel caso di più stabilimenti)</w:t>
            </w:r>
          </w:p>
          <w:p w:rsidR="00545DA7" w:rsidRPr="00E52FCC" w:rsidRDefault="00545DA7" w:rsidP="00DC5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Il/la sottoscritto/a </w:t>
            </w:r>
          </w:p>
          <w:p w:rsidR="00545DA7" w:rsidRPr="00E52FCC" w:rsidRDefault="00545DA7" w:rsidP="00DC54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5DA7" w:rsidRPr="00E52FCC" w:rsidRDefault="00545DA7" w:rsidP="00DC54A4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545DA7" w:rsidRPr="00E52FCC" w:rsidRDefault="00545DA7" w:rsidP="00DC54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5DA7" w:rsidRPr="00E52FCC" w:rsidRDefault="00545DA7" w:rsidP="00DC54A4">
            <w:pPr>
              <w:spacing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z w:val="18"/>
                <w:szCs w:val="18"/>
              </w:rPr>
              <w:t>NOTIFICA l’avvio dell’attività:</w:t>
            </w:r>
          </w:p>
          <w:p w:rsidR="00545DA7" w:rsidRPr="00E52FCC" w:rsidRDefault="00545DA7" w:rsidP="00DC54A4">
            <w:pPr>
              <w:spacing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E67E5">
              <w:rPr>
                <w:rFonts w:ascii="Arial" w:hAnsi="Arial" w:cs="Arial"/>
                <w:b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in sede fissa </w:t>
            </w:r>
          </w:p>
          <w:p w:rsidR="00545DA7" w:rsidRPr="00E52FCC" w:rsidRDefault="00545DA7" w:rsidP="00DC54A4">
            <w:pPr>
              <w:spacing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67E5">
              <w:rPr>
                <w:rFonts w:ascii="Arial" w:hAnsi="Arial" w:cs="Arial"/>
                <w:b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senza sede fissa (es. ambulante, broker) per cui indica la sede in cui è possibile effettuare il controllo di documenti e attrezzature   </w:t>
            </w:r>
          </w:p>
          <w:p w:rsidR="00545DA7" w:rsidRPr="00E52FCC" w:rsidRDefault="00545DA7" w:rsidP="00DC54A4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con sede </w:t>
            </w:r>
            <w:proofErr w:type="gram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in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proofErr w:type="spell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proofErr w:type="gram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</w:t>
            </w:r>
          </w:p>
          <w:p w:rsidR="00545DA7" w:rsidRPr="00E52FCC" w:rsidRDefault="00545DA7" w:rsidP="00DC54A4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C.A.P.       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545DA7" w:rsidRPr="00E52FCC" w:rsidRDefault="00545DA7" w:rsidP="00DC54A4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545DA7" w:rsidRPr="00E52FCC" w:rsidRDefault="00545DA7" w:rsidP="00DC54A4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</w:t>
            </w:r>
            <w:proofErr w:type="spell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cell</w:t>
            </w:r>
            <w:proofErr w:type="spell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fax. 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</w:t>
            </w:r>
          </w:p>
          <w:p w:rsidR="00545DA7" w:rsidRPr="00E52FCC" w:rsidRDefault="00545DA7" w:rsidP="00DC54A4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Altro domicilio elettronico per invio delle comunicazioni inerenti la pratica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</w:t>
            </w:r>
          </w:p>
        </w:tc>
      </w:tr>
    </w:tbl>
    <w:p w:rsidR="00545DA7" w:rsidRPr="00E52FCC" w:rsidRDefault="00545DA7" w:rsidP="00545D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545DA7" w:rsidRPr="007E2843" w:rsidTr="00DC54A4">
        <w:trPr>
          <w:trHeight w:val="498"/>
        </w:trPr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7" w:rsidRPr="00EF7716" w:rsidRDefault="00545DA7" w:rsidP="00DC54A4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1.2</w:t>
            </w:r>
            <w:r w:rsidRPr="00396FAE">
              <w:rPr>
                <w:rFonts w:ascii="Arial" w:hAnsi="Arial" w:cs="Arial"/>
                <w:b/>
                <w:smallCaps/>
                <w:sz w:val="18"/>
                <w:szCs w:val="18"/>
              </w:rPr>
              <w:t>. Tipologia di attività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</w:t>
            </w:r>
          </w:p>
        </w:tc>
      </w:tr>
      <w:tr w:rsidR="00545DA7" w:rsidRPr="0035464F" w:rsidTr="00DC54A4">
        <w:trPr>
          <w:trHeight w:val="1725"/>
        </w:trPr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</w:tcPr>
          <w:p w:rsidR="00545DA7" w:rsidRPr="0035464F" w:rsidRDefault="00545DA7" w:rsidP="00DC54A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64F">
              <w:rPr>
                <w:rFonts w:ascii="Arial" w:hAnsi="Arial" w:cs="Arial"/>
                <w:b/>
                <w:sz w:val="16"/>
                <w:szCs w:val="16"/>
              </w:rPr>
              <w:t xml:space="preserve">Produzione primaria (non destinata all’autoconsumo e non già registrata in altri elenchi) 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>|__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   Caccia - Centro di raccolta selvaggina cacciata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Pesca - Imbarcazioni da pesca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Raccolta molluschi bivalvi vivi - Imbarcazioni per raccolta di molluschi bivalvi vivi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latte crudo presso l'allevamento di produzione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uova presso l'allevamento di produzione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miele da parte dell’apicoltore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Raccolta di funghi e tartufi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Raccolta di vegetali spontanei </w:t>
            </w:r>
            <w:proofErr w:type="gramStart"/>
            <w:r w:rsidRPr="0035464F">
              <w:rPr>
                <w:rFonts w:ascii="Arial" w:hAnsi="Arial" w:cs="Arial"/>
                <w:sz w:val="15"/>
                <w:szCs w:val="15"/>
              </w:rPr>
              <w:t>( esclusi</w:t>
            </w:r>
            <w:proofErr w:type="gramEnd"/>
            <w:r w:rsidRPr="0035464F">
              <w:rPr>
                <w:rFonts w:ascii="Arial" w:hAnsi="Arial" w:cs="Arial"/>
                <w:sz w:val="15"/>
                <w:szCs w:val="15"/>
              </w:rPr>
              <w:t xml:space="preserve"> funghi e tartufi)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Coltivazioni permanenti ad uso alimentare umano</w:t>
            </w:r>
          </w:p>
          <w:p w:rsidR="00545DA7" w:rsidRPr="0035464F" w:rsidRDefault="00545DA7" w:rsidP="00DC54A4">
            <w:pPr>
              <w:spacing w:after="60"/>
              <w:ind w:left="567"/>
              <w:rPr>
                <w:rFonts w:ascii="Arial" w:hAnsi="Arial" w:cs="Arial"/>
                <w:sz w:val="12"/>
                <w:szCs w:val="16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Coltivazioni non permanenti ad uso alimentare umano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64F">
              <w:rPr>
                <w:rFonts w:ascii="Arial" w:hAnsi="Arial" w:cs="Arial"/>
                <w:b/>
                <w:bCs/>
                <w:sz w:val="15"/>
                <w:szCs w:val="15"/>
              </w:rPr>
              <w:t>Vegetali – produzione, trasformazione e confezionamento</w:t>
            </w:r>
            <w:r w:rsidRPr="0035464F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5"/>
                <w:szCs w:val="15"/>
              </w:rPr>
              <w:t xml:space="preserve">|_| Conserve e </w:t>
            </w:r>
            <w:proofErr w:type="spellStart"/>
            <w:r w:rsidRPr="0035464F">
              <w:rPr>
                <w:rFonts w:ascii="Arial" w:hAnsi="Arial" w:cs="Arial"/>
                <w:sz w:val="15"/>
                <w:szCs w:val="15"/>
              </w:rPr>
              <w:t>semiconserve</w:t>
            </w:r>
            <w:proofErr w:type="spellEnd"/>
            <w:r w:rsidRPr="0035464F">
              <w:rPr>
                <w:rFonts w:ascii="Arial" w:hAnsi="Arial" w:cs="Arial"/>
                <w:sz w:val="15"/>
                <w:szCs w:val="15"/>
              </w:rPr>
              <w:t xml:space="preserve"> vegetali (II^ gamma)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5"/>
                <w:szCs w:val="15"/>
              </w:rPr>
              <w:t>|_| Vegetali congelati e surgelati (III^ gamma)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Prodotti pronti all’uso o </w:t>
            </w:r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"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fresh</w:t>
            </w:r>
            <w:proofErr w:type="spellEnd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cut</w:t>
            </w:r>
            <w:proofErr w:type="spellEnd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" </w:t>
            </w:r>
            <w:r w:rsidRPr="0035464F">
              <w:rPr>
                <w:rFonts w:ascii="Arial" w:hAnsi="Arial" w:cs="Arial"/>
                <w:sz w:val="15"/>
                <w:szCs w:val="15"/>
              </w:rPr>
              <w:t>(IV^ gamma)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Ortofrutticoli precotti (V^ gamma)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Vegetali secchi e/o tostati comprese le spezie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Bevande/succhi di frutta e/o di ortaggi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Olio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Grassi vegetali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Vini e mosti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Alcolici (distillazione, rettifica e miscelatura)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Sidro e altri vini a base di frutta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Birra, malto e altre bevande fermentate non distillate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Molitura del frumento ed altri cereali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Lavorazione del riso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Altre lavorazioni di semi, granaglie e legumi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Amidi e prodotti amidacei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Zucchero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Caffè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Tè ed altri preparati per infusi</w:t>
            </w:r>
          </w:p>
          <w:p w:rsidR="00545DA7" w:rsidRDefault="00545DA7" w:rsidP="00DC54A4">
            <w:pPr>
              <w:spacing w:after="120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Produzione di alimenti vegetali in cucina domestica (</w:t>
            </w:r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home 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Prodotti da forno e di pasticceria, gelati e piatti pronti – Produzione, trasformazione e congelamento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Pasta secca e/o fresca, paste alimentari, cuscus e farinacei simili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Pane, pizza e altri prodotti da forno freschi e secchi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di pasticceria freschi e secchi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di gelateria (in impianti non soggetti a riconoscimento)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Cacao, cioccolato, produzione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pastigliaggi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gomme, confetti, caramelle, ecc.</w:t>
            </w:r>
          </w:p>
          <w:p w:rsidR="00545DA7" w:rsidRDefault="00545DA7" w:rsidP="00DC54A4">
            <w:pPr>
              <w:spacing w:after="12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Cibi pronti in genere (prodotti di gastronomia, di rosticceria, di friggitoria, ecc.)</w:t>
            </w:r>
          </w:p>
          <w:p w:rsidR="00545DA7" w:rsidRDefault="00545DA7" w:rsidP="00DC54A4">
            <w:pPr>
              <w:spacing w:after="120"/>
              <w:ind w:lef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Produzione di alimenti in cucina domestica (</w:t>
            </w:r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 xml:space="preserve">home 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62C">
              <w:rPr>
                <w:rFonts w:ascii="Arial" w:hAnsi="Arial" w:cs="Arial"/>
                <w:b/>
                <w:bCs/>
                <w:sz w:val="15"/>
                <w:szCs w:val="15"/>
              </w:rPr>
              <w:t>Altri alimenti - produzione e trasformazione</w:t>
            </w:r>
            <w:r w:rsidRPr="0046562C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Bibite analcoliche, acque minerali ed altre acque in bottiglia</w:t>
            </w: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Ghiaccio</w:t>
            </w: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Sale - estrazione</w:t>
            </w:r>
          </w:p>
          <w:p w:rsidR="00545DA7" w:rsidRPr="0046562C" w:rsidRDefault="00545DA7" w:rsidP="00DC54A4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Sale iodato</w:t>
            </w:r>
          </w:p>
          <w:p w:rsidR="00545DA7" w:rsidRPr="0046562C" w:rsidRDefault="00545DA7" w:rsidP="00DC54A4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5"/>
                <w:szCs w:val="15"/>
              </w:rPr>
              <w:t xml:space="preserve">􀂅 </w:t>
            </w:r>
            <w:r w:rsidRPr="0046562C">
              <w:rPr>
                <w:rFonts w:ascii="Arial" w:hAnsi="Arial" w:cs="Arial"/>
                <w:b/>
                <w:bCs/>
                <w:sz w:val="15"/>
                <w:szCs w:val="15"/>
              </w:rPr>
              <w:t>Alimenti di origine animale –registrazione per produzione, trasformazione e confezionamento (se non è richiesto il riconoscimento)</w:t>
            </w:r>
            <w:r w:rsidRPr="0046562C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Prodotti della pesca - macellazione ed eviscerazione presso aziende di acquacoltura per vendita diretta al consumatore o a</w:t>
            </w: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5"/>
                <w:szCs w:val="15"/>
              </w:rPr>
              <w:t>dettaglianti della Provincia/province contermini</w:t>
            </w: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Avicoli e/o cunicoli - macellazione presso aziende agricole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Carne, prodotti a base di carne e preparazioni di carne - lavorazione e trasformazione in impianti non soggetti a riconoscimento,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funzionalmente annessi a esercizio di vendita, contigui o meno ad essi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della pesca - lavorazione e trasformazione in impianti non soggetti a riconoscimento, funzionalmente annessi a esercizi di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vendita, contigui o meno ad essi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dell'apiario - raccolta e lavorazione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a base di latte - produzione in impianti non soggetti a riconoscimento</w:t>
            </w:r>
          </w:p>
          <w:p w:rsidR="00545DA7" w:rsidRDefault="00545DA7" w:rsidP="00DC54A4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Produzione di alimenti in cucina domestica (home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Ristorazione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“ristorazione” si intendono le seguenti attività di somministrazione di alimenti e bevande, con o senza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preparazione in loco: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Produzione pasti pronti per ristorazione collettiva (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 xml:space="preserve">catering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continuativo e per eventi)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Somministrazione pasti in ristorazione collettiva (mense, terminali di distribuzione, sedi per eventi e 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banqueting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Ristorazione pubblica con somministrazione diretta (anche connessa con aziende agricole)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Bar e altri esercizi pubblici simili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[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 o senza laboratorio di gastronomia fredda e/o calda / enoteca con laboratorio di gastronomia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fredda e/o calda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Ristorazione pubblica in ambito di manifestazioni temporanee (fiere, sagre, ecc.)</w:t>
            </w:r>
          </w:p>
          <w:p w:rsidR="00545DA7" w:rsidRDefault="00545DA7" w:rsidP="00DC54A4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Home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restaurant</w:t>
            </w:r>
            <w:proofErr w:type="spellEnd"/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Commercio all'ingrosso di alimenti e bevande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“commercio all’ingrosso” di alimenti e bevande si intendono le seguenti attività di commercio all’ingrosso del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settore alimentare: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 xml:space="preserve">Cash &amp; </w:t>
            </w:r>
            <w:proofErr w:type="spellStart"/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Carry</w:t>
            </w:r>
            <w:proofErr w:type="spellEnd"/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Intermediari - senza deposito (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broker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545DA7" w:rsidRDefault="00545DA7" w:rsidP="00DC54A4">
            <w:pPr>
              <w:spacing w:after="6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Commercio all’ingrosso con deposito</w:t>
            </w:r>
          </w:p>
          <w:p w:rsidR="00545DA7" w:rsidRDefault="00545DA7" w:rsidP="00DC54A4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Commercio al dettaglio di alimenti e bevande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“commercio al dettaglio” di alimenti e bevande si intendono le seguenti attività di commercio al dettaglio del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settore alimentare: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Esercizio di vicinato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Media struttura di vendita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Grande struttura di vendita</w:t>
            </w:r>
          </w:p>
          <w:p w:rsidR="00545DA7" w:rsidRDefault="00545DA7" w:rsidP="00DC54A4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Per corrispondenza/internet / Forme speciali di vendita al dettaglio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Commercio ambulante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 posto fisso</w:t>
            </w:r>
          </w:p>
          <w:p w:rsidR="00545DA7" w:rsidRDefault="00545DA7" w:rsidP="00DC54A4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forma itinerante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Distributori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Distributori automatici di alimenti confezionati e di bevande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Distributori di latte crudo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Distributori di acqua potabile trattata – </w:t>
            </w:r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 xml:space="preserve">‘casette’ </w:t>
            </w:r>
            <w:r>
              <w:rPr>
                <w:rFonts w:ascii="Arial" w:hAnsi="Arial" w:cs="Arial"/>
                <w:sz w:val="15"/>
                <w:szCs w:val="15"/>
              </w:rPr>
              <w:t>dell’acqua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Deposito alimenti e bevande conto terzi, non soggetti a riconoscimento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in regime di temperatura controllata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non in regime di temperatura controllata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Piattaforma di distribuzione alimenti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Deposito alimenti e bevande funzionalmente (ma non materialmente) annesso ad esercizi di vendita fissi o ad attività di commercio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ambulante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in regime di temperatura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non in regime di temperatura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Trasporto alimenti e bevande conto terzi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cisterna a temperatura controllata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cisterna a temperatura non controllata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regime di temperatura controllata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Non in regime di temperatura controllata</w:t>
            </w:r>
          </w:p>
          <w:p w:rsidR="00545DA7" w:rsidRPr="00E52FCC" w:rsidRDefault="00545DA7" w:rsidP="00DC54A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Altro</w:t>
            </w:r>
            <w:r>
              <w:rPr>
                <w:rFonts w:ascii="Arial" w:hAnsi="Arial" w:cs="Arial"/>
                <w:sz w:val="15"/>
                <w:szCs w:val="15"/>
              </w:rPr>
              <w:t>:___________________________________________________________________________________________________________</w:t>
            </w:r>
          </w:p>
        </w:tc>
      </w:tr>
    </w:tbl>
    <w:p w:rsidR="00545DA7" w:rsidRPr="0035464F" w:rsidRDefault="00545DA7" w:rsidP="00545D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545DA7" w:rsidRPr="00E52FCC" w:rsidTr="00DC54A4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7" w:rsidRPr="00E52FCC" w:rsidRDefault="00545DA7" w:rsidP="00DC54A4">
            <w:pPr>
              <w:ind w:left="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1.3. Inizio dell’attività</w:t>
            </w:r>
          </w:p>
          <w:p w:rsidR="00545DA7" w:rsidRDefault="00545DA7" w:rsidP="00DC54A4">
            <w:pPr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545DA7" w:rsidRPr="00E52FCC" w:rsidRDefault="00545DA7" w:rsidP="00DC54A4">
            <w:pPr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5DA7" w:rsidRPr="00E52FCC" w:rsidRDefault="00545DA7" w:rsidP="00DC54A4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Avvio con decorrenza </w:t>
            </w:r>
            <w:proofErr w:type="gramStart"/>
            <w:r w:rsidRPr="00E52FCC">
              <w:rPr>
                <w:rFonts w:ascii="Arial" w:hAnsi="Arial" w:cs="Arial"/>
                <w:sz w:val="18"/>
                <w:szCs w:val="18"/>
              </w:rPr>
              <w:t>dal</w:t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proofErr w:type="gramEnd"/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__|__|/|__|__|/|__|__|__|__|</w:t>
            </w:r>
          </w:p>
          <w:p w:rsidR="00545DA7" w:rsidRPr="00E52FCC" w:rsidRDefault="00545DA7" w:rsidP="00DC54A4">
            <w:pPr>
              <w:ind w:left="57"/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545DA7" w:rsidRPr="00E52FCC" w:rsidRDefault="00545DA7" w:rsidP="00DC54A4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Termine dell’attività in data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545DA7" w:rsidRPr="00E52FCC" w:rsidRDefault="00545DA7" w:rsidP="00545DA7">
      <w:pPr>
        <w:ind w:left="57"/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34"/>
        <w:gridCol w:w="10456"/>
      </w:tblGrid>
      <w:tr w:rsidR="00545DA7" w:rsidRPr="007E2843" w:rsidTr="00DC54A4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7" w:rsidRPr="00E52FCC" w:rsidRDefault="00545DA7" w:rsidP="00DC54A4">
            <w:pPr>
              <w:ind w:left="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1.4. Dichiarazioni </w:t>
            </w:r>
          </w:p>
          <w:p w:rsidR="00545DA7" w:rsidRPr="00E52FCC" w:rsidRDefault="00545DA7" w:rsidP="00DC54A4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545DA7" w:rsidRPr="00E52FCC" w:rsidRDefault="00545DA7" w:rsidP="00DC54A4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545DA7" w:rsidRPr="007E2843" w:rsidRDefault="00545DA7" w:rsidP="00DC54A4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CB65D9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545DA7" w:rsidRPr="00E52FCC" w:rsidRDefault="00545DA7" w:rsidP="00545DA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che l’esercizio possiede i requisiti minimi prestabiliti dal Reg. (CE) 852/2004 e dalle altre n</w:t>
            </w:r>
            <w:r>
              <w:rPr>
                <w:rFonts w:ascii="Arial" w:hAnsi="Arial" w:cs="Arial"/>
                <w:sz w:val="18"/>
                <w:szCs w:val="18"/>
              </w:rPr>
              <w:t xml:space="preserve">ormative pertinenti in funzione </w:t>
            </w:r>
            <w:r w:rsidRPr="00E52FCC">
              <w:rPr>
                <w:rFonts w:ascii="Arial" w:hAnsi="Arial" w:cs="Arial"/>
                <w:sz w:val="18"/>
                <w:szCs w:val="18"/>
              </w:rPr>
              <w:t>dell’attività svolta;</w:t>
            </w:r>
          </w:p>
          <w:p w:rsidR="00545DA7" w:rsidRPr="00E52FCC" w:rsidRDefault="00545DA7" w:rsidP="00545DA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di impegnarsi a comunicare tempestivamente eventuali modifiche relative all’attività e/o allo stabilimento, comprese eventuali modifiche relative al rappresentante legale;</w:t>
            </w:r>
          </w:p>
          <w:p w:rsidR="00545DA7" w:rsidRPr="00E52FCC" w:rsidRDefault="00545DA7" w:rsidP="00545DA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di consentire i controlli nei locali da parte delle autorità competenti nel caso in cui l’esercizio dell’attività venga svolto presso la propria abitazione;</w:t>
            </w:r>
          </w:p>
          <w:p w:rsidR="00545DA7" w:rsidRPr="006F08E3" w:rsidRDefault="00545DA7" w:rsidP="00545DA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7"/>
              <w:contextualSpacing w:val="0"/>
              <w:jc w:val="both"/>
              <w:rPr>
                <w:rFonts w:ascii="Arial" w:hAnsi="Arial" w:cs="Arial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(Altro) </w:t>
            </w:r>
            <w:r w:rsidRPr="00E52FCC">
              <w:rPr>
                <w:rFonts w:ascii="Arial" w:hAnsi="Arial" w:cs="Arial"/>
                <w:color w:val="A6A6A6"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545DA7" w:rsidRPr="007E2843" w:rsidTr="00DC5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456" w:type="dxa"/>
            <w:shd w:val="clear" w:color="auto" w:fill="E6E6E6"/>
            <w:vAlign w:val="center"/>
          </w:tcPr>
          <w:p w:rsidR="00545DA7" w:rsidRPr="007E2843" w:rsidRDefault="00545DA7" w:rsidP="00DC54A4">
            <w:pPr>
              <w:rPr>
                <w:rFonts w:ascii="Arial" w:hAnsi="Arial" w:cs="Arial"/>
                <w:b/>
                <w:i/>
              </w:rPr>
            </w:pPr>
            <w:r w:rsidRPr="007E2843">
              <w:rPr>
                <w:rFonts w:ascii="Arial" w:hAnsi="Arial" w:cs="Arial"/>
                <w:i/>
              </w:rPr>
              <w:t>2 – SUBINGRESSO</w:t>
            </w:r>
          </w:p>
        </w:tc>
      </w:tr>
      <w:tr w:rsidR="00545DA7" w:rsidRPr="00E52FCC" w:rsidTr="00DC54A4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7" w:rsidRPr="00E52FCC" w:rsidRDefault="00545DA7" w:rsidP="00DC54A4">
            <w:pPr>
              <w:spacing w:before="240" w:line="48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2.1. Dati dell’Operatore del Settore Alimentare (O.S.A.) subentrante:</w:t>
            </w:r>
          </w:p>
          <w:p w:rsidR="00545DA7" w:rsidRPr="00E52FCC" w:rsidRDefault="00545DA7" w:rsidP="00DC5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Il/la sottoscritto/a </w:t>
            </w:r>
          </w:p>
          <w:p w:rsidR="00545DA7" w:rsidRPr="00E52FCC" w:rsidRDefault="00545DA7" w:rsidP="00DC54A4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545DA7" w:rsidRPr="00E52FCC" w:rsidRDefault="00545DA7" w:rsidP="00DC54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5DA7" w:rsidRPr="00E52FCC" w:rsidRDefault="00545DA7" w:rsidP="00DC5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z w:val="18"/>
                <w:szCs w:val="18"/>
              </w:rPr>
              <w:t>notifica di subentrare all’O.S.A. ubicato presso il medesimo indirizzo e denominato:</w:t>
            </w:r>
          </w:p>
          <w:p w:rsidR="00545DA7" w:rsidRPr="00E52FCC" w:rsidRDefault="00545DA7" w:rsidP="00DC54A4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545DA7" w:rsidRPr="00E52FCC" w:rsidRDefault="00545DA7" w:rsidP="00DC54A4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e Nome oppure denominazione ditta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</w:t>
            </w:r>
            <w:proofErr w:type="gramStart"/>
            <w:r>
              <w:rPr>
                <w:rFonts w:ascii="Arial" w:hAnsi="Arial" w:cs="Arial"/>
                <w:color w:val="808080"/>
                <w:sz w:val="18"/>
                <w:szCs w:val="18"/>
              </w:rPr>
              <w:t>_  _</w:t>
            </w:r>
            <w:proofErr w:type="gramEnd"/>
          </w:p>
          <w:p w:rsidR="00545DA7" w:rsidRPr="00E52FCC" w:rsidRDefault="00545DA7" w:rsidP="00DC54A4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545DA7" w:rsidRPr="00E52FCC" w:rsidRDefault="00545DA7" w:rsidP="00DC54A4">
            <w:pPr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C. F./Partita IVA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</w:t>
            </w:r>
          </w:p>
          <w:p w:rsidR="00545DA7" w:rsidRPr="00E52FCC" w:rsidRDefault="00545DA7" w:rsidP="00DC54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45DA7" w:rsidRPr="00E52FCC" w:rsidRDefault="00545DA7" w:rsidP="00DC54A4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di cui alla notifica/SCIA </w:t>
            </w:r>
            <w:proofErr w:type="spellStart"/>
            <w:proofErr w:type="gramStart"/>
            <w:r w:rsidRPr="00E52FCC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E52FCC">
              <w:rPr>
                <w:rFonts w:ascii="Arial" w:hAnsi="Arial" w:cs="Arial"/>
                <w:sz w:val="18"/>
                <w:szCs w:val="18"/>
              </w:rPr>
              <w:t>./</w:t>
            </w:r>
            <w:proofErr w:type="gramEnd"/>
            <w:r w:rsidRPr="00E52FCC">
              <w:rPr>
                <w:rFonts w:ascii="Arial" w:hAnsi="Arial" w:cs="Arial"/>
                <w:sz w:val="18"/>
                <w:szCs w:val="18"/>
              </w:rPr>
              <w:t>n.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</w:t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545DA7" w:rsidRPr="00E52FCC" w:rsidRDefault="00545DA7" w:rsidP="00DC54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5DA7" w:rsidRPr="00E52FCC" w:rsidRDefault="00545DA7" w:rsidP="00545D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545DA7" w:rsidRPr="007E2843" w:rsidTr="00DC54A4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7" w:rsidRPr="00E52FCC" w:rsidRDefault="00545DA7" w:rsidP="00DC54A4">
            <w:pPr>
              <w:spacing w:before="240" w:line="48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lastRenderedPageBreak/>
              <w:t>2.2. Inizio dell’attività</w:t>
            </w:r>
          </w:p>
          <w:p w:rsidR="00545DA7" w:rsidRPr="00E52FCC" w:rsidRDefault="00545DA7" w:rsidP="00DC54A4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545DA7" w:rsidRPr="00E52FCC" w:rsidRDefault="00545DA7" w:rsidP="00DC54A4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Avvio con decorrenza </w:t>
            </w:r>
            <w:proofErr w:type="gramStart"/>
            <w:r w:rsidRPr="00E52FCC">
              <w:rPr>
                <w:rFonts w:ascii="Arial" w:hAnsi="Arial" w:cs="Arial"/>
                <w:sz w:val="18"/>
                <w:szCs w:val="18"/>
              </w:rPr>
              <w:t>dal</w:t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proofErr w:type="gramEnd"/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__|__|/|__|__|/|__|__|__|__|</w:t>
            </w:r>
          </w:p>
          <w:p w:rsidR="00545DA7" w:rsidRPr="00E52FCC" w:rsidRDefault="00545DA7" w:rsidP="00DC54A4">
            <w:pPr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545DA7" w:rsidRPr="007E2843" w:rsidRDefault="00545DA7" w:rsidP="00DC54A4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Termine dell’attività in data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545DA7" w:rsidRPr="00945F76" w:rsidRDefault="00545DA7" w:rsidP="00545D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9534"/>
        <w:gridCol w:w="956"/>
      </w:tblGrid>
      <w:tr w:rsidR="00545DA7" w:rsidRPr="007E2843" w:rsidTr="00DC54A4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7" w:rsidRPr="00E52FCC" w:rsidRDefault="00545DA7" w:rsidP="00DC54A4">
            <w:pPr>
              <w:spacing w:line="48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2.3. Dichiarazioni </w:t>
            </w:r>
          </w:p>
          <w:p w:rsidR="00545DA7" w:rsidRPr="00E52FCC" w:rsidRDefault="00545DA7" w:rsidP="00DC54A4">
            <w:pPr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545DA7" w:rsidRPr="00E52FCC" w:rsidRDefault="00545DA7" w:rsidP="00DC54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45DA7" w:rsidRPr="00CB65D9" w:rsidRDefault="00545DA7" w:rsidP="00DC54A4">
            <w:pPr>
              <w:rPr>
                <w:rFonts w:ascii="Arial" w:hAnsi="Arial" w:cs="Arial"/>
                <w:sz w:val="18"/>
                <w:szCs w:val="18"/>
              </w:rPr>
            </w:pPr>
            <w:r w:rsidRPr="00CB65D9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545DA7" w:rsidRPr="00E52FCC" w:rsidRDefault="00545DA7" w:rsidP="00DC54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5DA7" w:rsidRPr="00E52FCC" w:rsidRDefault="00545DA7" w:rsidP="00545DA7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che l’esercizio possiede i requisiti minimi prestabiliti dal Reg. (CE) 852/2004 e dalle altre normative pertinenti in funzione dell’attività svolta;</w:t>
            </w:r>
          </w:p>
          <w:p w:rsidR="00545DA7" w:rsidRPr="00E52FCC" w:rsidRDefault="00545DA7" w:rsidP="00545DA7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di impegnarsi a comunicare tempestivamente eventuali modifiche relative all’attività e/o allo stabilimento, comprese eventuali modifiche relative al rappresentante legale;</w:t>
            </w:r>
          </w:p>
          <w:p w:rsidR="00545DA7" w:rsidRPr="00E52FCC" w:rsidRDefault="00545DA7" w:rsidP="00545DA7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di consentire i controlli nei locali da parte delle autorità competenti nel caso in cui l’esercizio dell’attività venga svolto presso la propria abitazione;</w:t>
            </w:r>
          </w:p>
          <w:p w:rsidR="00545DA7" w:rsidRPr="006F08E3" w:rsidRDefault="00545DA7" w:rsidP="00545DA7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Cs w:val="18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 xml:space="preserve">(Altro) </w:t>
            </w:r>
            <w:r w:rsidRPr="00E52FCC">
              <w:rPr>
                <w:rFonts w:ascii="Arial" w:hAnsi="Arial" w:cs="Arial"/>
                <w:color w:val="A6A6A6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45DA7" w:rsidRPr="00E52FCC" w:rsidTr="00DC5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trHeight w:val="374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545DA7" w:rsidRPr="00E52FCC" w:rsidRDefault="00545DA7" w:rsidP="00DC54A4">
            <w:pPr>
              <w:rPr>
                <w:rFonts w:ascii="Arial" w:hAnsi="Arial" w:cs="Arial"/>
                <w:b/>
                <w:i/>
              </w:rPr>
            </w:pPr>
            <w:r w:rsidRPr="00E52FCC">
              <w:rPr>
                <w:rFonts w:ascii="Arial" w:hAnsi="Arial" w:cs="Arial"/>
                <w:i/>
              </w:rPr>
              <w:t>3 – MODIFICA DELLA TIPOLOGIA DI ATTIVITA’</w:t>
            </w:r>
          </w:p>
        </w:tc>
      </w:tr>
      <w:tr w:rsidR="00545DA7" w:rsidRPr="00E52FCC" w:rsidTr="00DC54A4">
        <w:trPr>
          <w:trHeight w:val="1725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DA7" w:rsidRPr="00E52FCC" w:rsidRDefault="00545DA7" w:rsidP="00DC54A4">
            <w:pPr>
              <w:spacing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3.1. Dati relativi alla nuova tipologia di attività</w:t>
            </w:r>
          </w:p>
          <w:p w:rsidR="00545DA7" w:rsidRPr="00E52FCC" w:rsidRDefault="00545DA7" w:rsidP="00DC54A4">
            <w:pPr>
              <w:spacing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Il/la sottoscritto/a Cognome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Nome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545DA7" w:rsidRPr="00E52FCC" w:rsidRDefault="00545DA7" w:rsidP="00DC54A4">
            <w:pPr>
              <w:spacing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Comunica la variazione dell’attività di cui alla notifica/SCIA </w:t>
            </w:r>
            <w:proofErr w:type="spell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prot</w:t>
            </w:r>
            <w:proofErr w:type="spell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./n.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del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La/le attività aggiornata/e che sarà/anno svolta/e è/sono (spuntare tutte le voci pertinenti):</w:t>
            </w:r>
          </w:p>
        </w:tc>
      </w:tr>
      <w:tr w:rsidR="00545DA7" w:rsidRPr="007E2843" w:rsidTr="00DC54A4">
        <w:trPr>
          <w:trHeight w:val="1725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545DA7" w:rsidRPr="0035464F" w:rsidRDefault="00545DA7" w:rsidP="00DC54A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64F">
              <w:rPr>
                <w:rFonts w:ascii="Arial" w:hAnsi="Arial" w:cs="Arial"/>
                <w:b/>
                <w:sz w:val="16"/>
                <w:szCs w:val="16"/>
              </w:rPr>
              <w:t xml:space="preserve">Produzione primaria (non destinata all’autoconsumo e non già registrata in altri elenchi) 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>|__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   Caccia - Centro di raccolta selvaggina cacciata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Pesca - Imbarcazioni da pesca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Raccolta molluschi bivalvi vivi - Imbarcazioni per raccolta di molluschi bivalvi vivi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latte crudo presso l'allevamento di produzione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uova presso l'allevamento di produzione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miele da parte dell’apicoltore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Raccolta di funghi e tartufi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Raccolta di vegetali spontanei </w:t>
            </w:r>
            <w:proofErr w:type="gramStart"/>
            <w:r w:rsidRPr="0035464F">
              <w:rPr>
                <w:rFonts w:ascii="Arial" w:hAnsi="Arial" w:cs="Arial"/>
                <w:sz w:val="15"/>
                <w:szCs w:val="15"/>
              </w:rPr>
              <w:t>( esclusi</w:t>
            </w:r>
            <w:proofErr w:type="gramEnd"/>
            <w:r w:rsidRPr="0035464F">
              <w:rPr>
                <w:rFonts w:ascii="Arial" w:hAnsi="Arial" w:cs="Arial"/>
                <w:sz w:val="15"/>
                <w:szCs w:val="15"/>
              </w:rPr>
              <w:t xml:space="preserve"> funghi e tartufi)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Coltivazioni permanenti ad uso alimentare umano</w:t>
            </w:r>
          </w:p>
          <w:p w:rsidR="00545DA7" w:rsidRPr="0035464F" w:rsidRDefault="00545DA7" w:rsidP="00DC54A4">
            <w:pPr>
              <w:spacing w:after="60"/>
              <w:ind w:left="567"/>
              <w:rPr>
                <w:rFonts w:ascii="Arial" w:hAnsi="Arial" w:cs="Arial"/>
                <w:sz w:val="12"/>
                <w:szCs w:val="16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Coltivazioni non permanenti ad uso alimentare umano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64F">
              <w:rPr>
                <w:rFonts w:ascii="Arial" w:hAnsi="Arial" w:cs="Arial"/>
                <w:b/>
                <w:bCs/>
                <w:sz w:val="15"/>
                <w:szCs w:val="15"/>
              </w:rPr>
              <w:t>Vegetali – produzione, trasformazione e confezionamento</w:t>
            </w:r>
            <w:r w:rsidRPr="0035464F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5"/>
                <w:szCs w:val="15"/>
              </w:rPr>
              <w:t xml:space="preserve">|_| Conserve e </w:t>
            </w:r>
            <w:proofErr w:type="spellStart"/>
            <w:r w:rsidRPr="0035464F">
              <w:rPr>
                <w:rFonts w:ascii="Arial" w:hAnsi="Arial" w:cs="Arial"/>
                <w:sz w:val="15"/>
                <w:szCs w:val="15"/>
              </w:rPr>
              <w:t>semiconserve</w:t>
            </w:r>
            <w:proofErr w:type="spellEnd"/>
            <w:r w:rsidRPr="0035464F">
              <w:rPr>
                <w:rFonts w:ascii="Arial" w:hAnsi="Arial" w:cs="Arial"/>
                <w:sz w:val="15"/>
                <w:szCs w:val="15"/>
              </w:rPr>
              <w:t xml:space="preserve"> vegetali (II^ gamma)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5"/>
                <w:szCs w:val="15"/>
              </w:rPr>
              <w:t>|_| Vegetali congelati e surgelati (III^ gamma)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Prodotti pronti all’uso o </w:t>
            </w:r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"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fresh</w:t>
            </w:r>
            <w:proofErr w:type="spellEnd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cut</w:t>
            </w:r>
            <w:proofErr w:type="spellEnd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" </w:t>
            </w:r>
            <w:r w:rsidRPr="0035464F">
              <w:rPr>
                <w:rFonts w:ascii="Arial" w:hAnsi="Arial" w:cs="Arial"/>
                <w:sz w:val="15"/>
                <w:szCs w:val="15"/>
              </w:rPr>
              <w:t>(IV^ gamma)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Ortofrutticoli precotti (V^ gamma)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Vegetali secchi e/o tostati comprese le spezie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Bevande/succhi di frutta e/o di ortaggi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Olio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Grassi vegetali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Vini e mosti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Alcolici (distillazione, rettifica e miscelatura)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Sidro e altri vini a base di frutta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Birra, malto e altre bevande fermentate non distillate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Molitura del frumento ed altri cereali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Lavorazione del riso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Altre lavorazioni di semi, granaglie e legumi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Amidi e prodotti amidacei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Zucchero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Caffè</w:t>
            </w:r>
          </w:p>
          <w:p w:rsidR="00545DA7" w:rsidRPr="0035464F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lastRenderedPageBreak/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Tè ed altri preparati per infusi</w:t>
            </w:r>
          </w:p>
          <w:p w:rsidR="00545DA7" w:rsidRDefault="00545DA7" w:rsidP="00DC54A4">
            <w:pPr>
              <w:spacing w:after="120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Produzione di alimenti vegetali in cucina domestica (</w:t>
            </w:r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home 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Prodotti da forno e di pasticceria, gelati e piatti pronti – Produzione, trasformazione e congelamento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Pasta secca e/o fresca, paste alimentari, cuscus e farinacei simili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Pane, pizza e altri prodotti da forno freschi e secchi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di pasticceria freschi e secchi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di gelateria (in impianti non soggetti a riconoscimento)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Cacao, cioccolato, produzione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pastigliaggi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gomme, confetti, caramelle, ecc.</w:t>
            </w:r>
          </w:p>
          <w:p w:rsidR="00545DA7" w:rsidRDefault="00545DA7" w:rsidP="00DC54A4">
            <w:pPr>
              <w:spacing w:after="12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Cibi pronti in genere (prodotti di gastronomia, di rosticceria, di friggitoria, ecc.)</w:t>
            </w:r>
          </w:p>
          <w:p w:rsidR="00545DA7" w:rsidRDefault="00545DA7" w:rsidP="00DC54A4">
            <w:pPr>
              <w:spacing w:after="120"/>
              <w:ind w:lef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Produzione di alimenti in cucina domestica (</w:t>
            </w:r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 xml:space="preserve">home 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62C">
              <w:rPr>
                <w:rFonts w:ascii="Arial" w:hAnsi="Arial" w:cs="Arial"/>
                <w:b/>
                <w:bCs/>
                <w:sz w:val="15"/>
                <w:szCs w:val="15"/>
              </w:rPr>
              <w:t>Altri alimenti - produzione e trasformazione</w:t>
            </w:r>
            <w:r w:rsidRPr="0046562C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Bibite analcoliche, acque minerali ed altre acque in bottiglia</w:t>
            </w: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Ghiaccio</w:t>
            </w: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Sale - estrazione</w:t>
            </w:r>
          </w:p>
          <w:p w:rsidR="00545DA7" w:rsidRPr="0046562C" w:rsidRDefault="00545DA7" w:rsidP="00DC54A4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Sale iodato</w:t>
            </w: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5"/>
                <w:szCs w:val="15"/>
              </w:rPr>
              <w:t xml:space="preserve">􀂅 </w:t>
            </w:r>
            <w:r w:rsidRPr="0046562C">
              <w:rPr>
                <w:rFonts w:ascii="Arial" w:hAnsi="Arial" w:cs="Arial"/>
                <w:b/>
                <w:bCs/>
                <w:sz w:val="15"/>
                <w:szCs w:val="15"/>
              </w:rPr>
              <w:t>Alimenti di origine animale –registrazione per produzione, trasformazione e confezionamento (se non è richiesto il riconoscimento)</w:t>
            </w:r>
            <w:r w:rsidRPr="0046562C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Prodotti della pesca - macellazione ed eviscerazione presso aziende di acquacoltura per vendita diretta al consumatore o a</w:t>
            </w: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5"/>
                <w:szCs w:val="15"/>
              </w:rPr>
              <w:t>dettaglianti della Provincia/province contermini</w:t>
            </w:r>
          </w:p>
          <w:p w:rsidR="00545DA7" w:rsidRPr="0046562C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Avicoli e/o cunicoli - macellazione presso aziende agricole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Carne, prodotti a base di carne e preparazioni di carne - lavorazione e trasformazione in impianti non soggetti a riconoscimento,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funzionalmente annessi a esercizio di vendita, contigui o meno ad essi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della pesca - lavorazione e trasformazione in impianti non soggetti a riconoscimento, funzionalmente annessi a esercizi di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vendita, contigui o meno ad essi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dell'apiario - raccolta e lavorazione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a base di latte - produzione in impianti non soggetti a riconoscimento</w:t>
            </w:r>
          </w:p>
          <w:p w:rsidR="00545DA7" w:rsidRDefault="00545DA7" w:rsidP="00DC54A4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Produzione di alimenti in cucina domestica (home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Ristorazione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“ristorazione” si intendono le seguenti attività di somministrazione di alimenti e bevande, con o senza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preparazione in loco: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Produzione pasti pronti per ristorazione collettiva (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 xml:space="preserve">catering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continuativo e per eventi)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Somministrazione pasti in ristorazione collettiva (mense, terminali di distribuzione, sedi per eventi e 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banqueting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Ristorazione pubblica con somministrazione diretta (anche connessa con aziende agricole)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Bar e altri esercizi pubblici simili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[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 o senza laboratorio di gastronomia fredda e/o calda / enoteca con laboratorio di gastronomia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fredda e/o calda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Ristorazione pubblica in ambito di manifestazioni temporanee (fiere, sagre, ecc.)</w:t>
            </w:r>
          </w:p>
          <w:p w:rsidR="00545DA7" w:rsidRDefault="00545DA7" w:rsidP="00DC54A4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Home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restaurant</w:t>
            </w:r>
            <w:proofErr w:type="spellEnd"/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Commercio all'ingrosso di alimenti e bevande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“commercio all’ingrosso” di alimenti e bevande si intendono le seguenti attività di commercio all’ingrosso del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settore alimentare: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 xml:space="preserve">Cash &amp; </w:t>
            </w:r>
            <w:proofErr w:type="spellStart"/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Carry</w:t>
            </w:r>
            <w:proofErr w:type="spellEnd"/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Intermediari - senza deposito (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broker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545DA7" w:rsidRPr="006055FF" w:rsidRDefault="00545DA7" w:rsidP="00DC54A4">
            <w:pPr>
              <w:spacing w:after="6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Commercio all’ingrosso con deposito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Commercio al dettaglio di alimenti e bevande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“commercio al dettaglio” di alimenti e bevande si intendono le seguenti attività di commercio al dettaglio del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settore alimentare: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Esercizio di vicinato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Media struttura di vendita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Grande struttura di vendita</w:t>
            </w:r>
          </w:p>
          <w:p w:rsidR="00545DA7" w:rsidRDefault="00545DA7" w:rsidP="00DC54A4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Per corrispondenza/internet / Forme speciali di vendita al dettaglio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Commercio ambulante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 posto fisso</w:t>
            </w:r>
          </w:p>
          <w:p w:rsidR="00545DA7" w:rsidRDefault="00545DA7" w:rsidP="00DC54A4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forma itinerante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Distributori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Distributori automatici di alimenti confezionati e di bevande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Distributori di latte crudo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Distributori di acqua potabile trattata – </w:t>
            </w:r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 xml:space="preserve">‘casette’ </w:t>
            </w:r>
            <w:r>
              <w:rPr>
                <w:rFonts w:ascii="Arial" w:hAnsi="Arial" w:cs="Arial"/>
                <w:sz w:val="15"/>
                <w:szCs w:val="15"/>
              </w:rPr>
              <w:t>dell’acqua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Deposito alimenti e bevande conto terzi, non soggetti a riconoscimento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in regime di temperatura controllata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non in regime di temperatura controllata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Piattaforma di distribuzione alimenti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Deposito alimenti e bevande funzionalmente (ma non materialmente) annesso ad esercizi di vendita fissi o ad attività di commercio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ambulante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in regime di temperatura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non in regime di temperatura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Trasporto alimenti e bevande conto terzi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cisterna a temperatura controllata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cisterna a temperatura non controllata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regime di temperatura controllata</w:t>
            </w:r>
          </w:p>
          <w:p w:rsidR="00545DA7" w:rsidRDefault="00545DA7" w:rsidP="00DC54A4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Non in regime di temperatura controllata</w:t>
            </w:r>
          </w:p>
          <w:p w:rsidR="00545DA7" w:rsidRPr="00E52FCC" w:rsidRDefault="00545DA7" w:rsidP="00DC54A4">
            <w:pPr>
              <w:spacing w:after="60"/>
              <w:rPr>
                <w:rFonts w:ascii="Arial" w:hAnsi="Arial" w:cs="Arial"/>
                <w:color w:val="000000"/>
                <w:sz w:val="20"/>
                <w:szCs w:val="16"/>
                <w:highlight w:val="red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Altro</w:t>
            </w:r>
            <w:r>
              <w:rPr>
                <w:rFonts w:ascii="Arial" w:hAnsi="Arial" w:cs="Arial"/>
                <w:sz w:val="15"/>
                <w:szCs w:val="15"/>
              </w:rPr>
              <w:t>:___________________________________________________________________________________________________________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545DA7" w:rsidRPr="003039B3" w:rsidRDefault="00545DA7" w:rsidP="00DC54A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5DA7" w:rsidRDefault="00545DA7" w:rsidP="00545D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61"/>
      </w:tblGrid>
      <w:tr w:rsidR="00545DA7" w:rsidRPr="007E2843" w:rsidTr="00DC54A4">
        <w:trPr>
          <w:trHeight w:val="565"/>
        </w:trPr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7" w:rsidRPr="00E52FCC" w:rsidRDefault="00545DA7" w:rsidP="00DC54A4">
            <w:pPr>
              <w:spacing w:before="240" w:line="48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3.2. Decorrenza delle modifiche</w:t>
            </w:r>
          </w:p>
          <w:p w:rsidR="00545DA7" w:rsidRPr="00E52FCC" w:rsidRDefault="00545DA7" w:rsidP="00DC54A4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545DA7" w:rsidRPr="007E2843" w:rsidRDefault="00545DA7" w:rsidP="00DC54A4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545DA7" w:rsidRDefault="00545DA7" w:rsidP="00545D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4"/>
        <w:gridCol w:w="9761"/>
      </w:tblGrid>
      <w:tr w:rsidR="00545DA7" w:rsidRPr="007E2843" w:rsidTr="00DC54A4">
        <w:trPr>
          <w:trHeight w:val="56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7" w:rsidRPr="00E52FCC" w:rsidRDefault="00545DA7" w:rsidP="00DC54A4">
            <w:pPr>
              <w:spacing w:before="240" w:line="48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3.3. Dichiarazioni </w:t>
            </w:r>
          </w:p>
          <w:p w:rsidR="00545DA7" w:rsidRPr="00E52FCC" w:rsidRDefault="00545DA7" w:rsidP="00DC54A4">
            <w:pPr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545DA7" w:rsidRPr="00E52FCC" w:rsidRDefault="00545DA7" w:rsidP="00DC54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45DA7" w:rsidRPr="007E2843" w:rsidRDefault="00545DA7" w:rsidP="00DC54A4">
            <w:pPr>
              <w:rPr>
                <w:rFonts w:ascii="Arial" w:hAnsi="Arial" w:cs="Arial"/>
                <w:sz w:val="18"/>
                <w:szCs w:val="18"/>
              </w:rPr>
            </w:pPr>
            <w:r w:rsidRPr="00CB65D9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545DA7" w:rsidRPr="00E52FCC" w:rsidRDefault="00545DA7" w:rsidP="00545DA7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che l’esercizio possiede i requisiti minimi prestabiliti dal Reg. (CE) 852/2004 e dalle altre normative pertinenti in funzione dell’attività svolta;</w:t>
            </w:r>
          </w:p>
          <w:p w:rsidR="00545DA7" w:rsidRPr="00E52FCC" w:rsidRDefault="00545DA7" w:rsidP="00545DA7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di impegnarsi a comunicare tempestivamente eventuali modifiche relative all’attività e/o allo stabilimento, comprese eventuali modifiche relative al rappresentante legale;</w:t>
            </w:r>
          </w:p>
          <w:p w:rsidR="00545DA7" w:rsidRPr="00E52FCC" w:rsidRDefault="00545DA7" w:rsidP="00545DA7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di consentire i controlli nei locali da parte delle autorità competenti nel caso in cui l’esercizio dell’attività venga svolto presso la propria abitazione;</w:t>
            </w:r>
          </w:p>
          <w:p w:rsidR="00545DA7" w:rsidRPr="006F08E3" w:rsidRDefault="00545DA7" w:rsidP="00545DA7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Cs w:val="18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 xml:space="preserve">(Altro) </w:t>
            </w:r>
            <w:r w:rsidRPr="00E52FCC">
              <w:rPr>
                <w:rFonts w:ascii="Arial" w:hAnsi="Arial" w:cs="Arial"/>
                <w:color w:val="A6A6A6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545DA7" w:rsidRPr="00E52FCC" w:rsidTr="00DC5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598" w:type="dxa"/>
            <w:shd w:val="clear" w:color="auto" w:fill="E6E6E6"/>
            <w:vAlign w:val="center"/>
          </w:tcPr>
          <w:p w:rsidR="00545DA7" w:rsidRPr="00E52FCC" w:rsidRDefault="00545DA7" w:rsidP="00DC54A4">
            <w:pPr>
              <w:jc w:val="both"/>
              <w:rPr>
                <w:rFonts w:ascii="Arial" w:hAnsi="Arial" w:cs="Arial"/>
                <w:b/>
                <w:i/>
              </w:rPr>
            </w:pPr>
            <w:r w:rsidRPr="00E52FCC">
              <w:rPr>
                <w:rFonts w:ascii="Arial" w:hAnsi="Arial" w:cs="Arial"/>
                <w:i/>
              </w:rPr>
              <w:t>4 – CESSAZIONE O SOSPENSIONE TEMPORANEA DELL’ATTIVITA’</w:t>
            </w:r>
          </w:p>
        </w:tc>
      </w:tr>
      <w:tr w:rsidR="00545DA7" w:rsidRPr="002032D7" w:rsidTr="00DC54A4">
        <w:trPr>
          <w:gridBefore w:val="1"/>
          <w:wBefore w:w="34" w:type="dxa"/>
          <w:trHeight w:val="2400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545DA7" w:rsidRPr="00E52FCC" w:rsidRDefault="00545DA7" w:rsidP="00DC54A4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Il/la sottoscritto/a Cognome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545DA7" w:rsidRPr="00E52FCC" w:rsidRDefault="00545DA7" w:rsidP="00DC54A4">
            <w:pPr>
              <w:spacing w:before="24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Comunica che l’attività di cui alla notifica/SCIA </w:t>
            </w:r>
            <w:proofErr w:type="spellStart"/>
            <w:proofErr w:type="gram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prot</w:t>
            </w:r>
            <w:proofErr w:type="spell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./</w:t>
            </w:r>
            <w:proofErr w:type="gram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n.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del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545DA7" w:rsidRPr="00E52FCC" w:rsidRDefault="00545DA7" w:rsidP="00DC54A4">
            <w:pPr>
              <w:spacing w:after="12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Presso lo stabilimento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________________________________________________________________________</w:t>
            </w:r>
          </w:p>
          <w:p w:rsidR="00545DA7" w:rsidRPr="002032D7" w:rsidRDefault="00545DA7" w:rsidP="00DC54A4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con sede </w:t>
            </w:r>
            <w:proofErr w:type="gram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in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proofErr w:type="spell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proofErr w:type="gramStart"/>
            <w:r w:rsidRPr="002032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2032D7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</w:t>
            </w:r>
          </w:p>
          <w:p w:rsidR="00545DA7" w:rsidRPr="00E52FCC" w:rsidRDefault="00545DA7" w:rsidP="00DC54A4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C.A.P.       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</w:t>
            </w:r>
          </w:p>
          <w:p w:rsidR="00545DA7" w:rsidRPr="002032D7" w:rsidRDefault="00545DA7" w:rsidP="00DC54A4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   </w:t>
            </w:r>
          </w:p>
          <w:p w:rsidR="00545DA7" w:rsidRPr="002032D7" w:rsidRDefault="00545DA7" w:rsidP="00DC54A4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151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032D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032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cesserà in data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545DA7" w:rsidRPr="002032D7" w:rsidRDefault="00545DA7" w:rsidP="00DC54A4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7151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032D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032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2032D7">
              <w:rPr>
                <w:rFonts w:ascii="Arial" w:hAnsi="Arial" w:cs="Arial"/>
                <w:sz w:val="18"/>
                <w:szCs w:val="18"/>
              </w:rPr>
              <w:t xml:space="preserve">sarà sospesa temporaneamente dal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 w:rsidRPr="002032D7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545DA7" w:rsidRPr="002032D7" w:rsidRDefault="00545DA7" w:rsidP="00545DA7">
      <w:pPr>
        <w:jc w:val="both"/>
        <w:rPr>
          <w:rFonts w:ascii="Arial" w:hAnsi="Arial" w:cs="Arial"/>
          <w:sz w:val="18"/>
          <w:szCs w:val="18"/>
        </w:rPr>
      </w:pPr>
    </w:p>
    <w:p w:rsidR="00545DA7" w:rsidRPr="002032D7" w:rsidRDefault="00545DA7" w:rsidP="00545DA7">
      <w:pPr>
        <w:jc w:val="both"/>
        <w:rPr>
          <w:rFonts w:ascii="Arial" w:hAnsi="Arial" w:cs="Arial"/>
          <w:sz w:val="18"/>
          <w:szCs w:val="18"/>
        </w:rPr>
      </w:pPr>
    </w:p>
    <w:p w:rsidR="00545DA7" w:rsidRDefault="00545DA7" w:rsidP="00545DA7">
      <w:pPr>
        <w:jc w:val="both"/>
        <w:rPr>
          <w:rFonts w:ascii="Arial" w:hAnsi="Arial" w:cs="Arial"/>
          <w:color w:val="80808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Note:</w:t>
      </w:r>
      <w:r w:rsidRPr="00D078F6">
        <w:rPr>
          <w:rFonts w:ascii="Arial" w:hAnsi="Arial" w:cs="Arial"/>
          <w:color w:val="808080"/>
          <w:sz w:val="18"/>
          <w:szCs w:val="18"/>
        </w:rPr>
        <w:t>_</w:t>
      </w:r>
      <w:proofErr w:type="gramEnd"/>
      <w:r w:rsidRPr="00D078F6">
        <w:rPr>
          <w:rFonts w:ascii="Arial" w:hAnsi="Arial" w:cs="Arial"/>
          <w:color w:val="808080"/>
          <w:sz w:val="18"/>
          <w:szCs w:val="18"/>
        </w:rPr>
        <w:t>__________________________________________________________________________________________</w:t>
      </w:r>
    </w:p>
    <w:p w:rsidR="00545DA7" w:rsidRDefault="00545DA7" w:rsidP="00545DA7">
      <w:pPr>
        <w:jc w:val="both"/>
        <w:rPr>
          <w:rFonts w:ascii="Arial" w:hAnsi="Arial" w:cs="Arial"/>
          <w:color w:val="808080"/>
          <w:sz w:val="18"/>
          <w:szCs w:val="18"/>
        </w:rPr>
      </w:pPr>
    </w:p>
    <w:p w:rsidR="00545DA7" w:rsidRPr="00D87FC3" w:rsidRDefault="00545DA7" w:rsidP="00545DA7">
      <w:pPr>
        <w:jc w:val="both"/>
        <w:rPr>
          <w:rFonts w:ascii="Arial" w:hAnsi="Arial" w:cs="Arial"/>
          <w:sz w:val="18"/>
          <w:szCs w:val="18"/>
        </w:rPr>
      </w:pPr>
      <w:r w:rsidRPr="00D078F6">
        <w:rPr>
          <w:rFonts w:ascii="Arial" w:hAnsi="Arial" w:cs="Arial"/>
          <w:color w:val="808080"/>
          <w:sz w:val="18"/>
          <w:szCs w:val="18"/>
        </w:rPr>
        <w:t>________________________________________________________________________________________________</w:t>
      </w:r>
    </w:p>
    <w:p w:rsidR="00545DA7" w:rsidRPr="00D87FC3" w:rsidRDefault="00545DA7" w:rsidP="00545DA7">
      <w:pPr>
        <w:jc w:val="both"/>
        <w:rPr>
          <w:rFonts w:ascii="Arial" w:hAnsi="Arial" w:cs="Arial"/>
          <w:sz w:val="18"/>
          <w:szCs w:val="18"/>
        </w:rPr>
      </w:pPr>
    </w:p>
    <w:p w:rsidR="00545DA7" w:rsidRPr="00D87FC3" w:rsidRDefault="00545DA7" w:rsidP="00545DA7">
      <w:pPr>
        <w:jc w:val="both"/>
        <w:rPr>
          <w:rFonts w:ascii="Arial" w:hAnsi="Arial" w:cs="Arial"/>
          <w:sz w:val="18"/>
          <w:szCs w:val="18"/>
        </w:rPr>
      </w:pPr>
    </w:p>
    <w:p w:rsidR="00545DA7" w:rsidRDefault="00545DA7" w:rsidP="00545DA7">
      <w:pPr>
        <w:tabs>
          <w:tab w:val="left" w:pos="3060"/>
        </w:tabs>
        <w:spacing w:after="120"/>
        <w:jc w:val="both"/>
        <w:rPr>
          <w:rFonts w:ascii="Arial" w:hAnsi="Arial" w:cs="Arial"/>
          <w:color w:val="808080"/>
          <w:sz w:val="18"/>
          <w:szCs w:val="18"/>
        </w:rPr>
      </w:pPr>
      <w:r w:rsidRPr="00D5487B">
        <w:rPr>
          <w:rFonts w:ascii="Arial" w:hAnsi="Arial" w:cs="Arial"/>
          <w:sz w:val="18"/>
          <w:szCs w:val="18"/>
        </w:rPr>
        <w:t>Data</w:t>
      </w:r>
      <w:r w:rsidRPr="007931A1">
        <w:rPr>
          <w:rFonts w:ascii="Arial" w:hAnsi="Arial" w:cs="Arial"/>
          <w:color w:val="808080"/>
          <w:sz w:val="18"/>
          <w:szCs w:val="18"/>
        </w:rPr>
        <w:t xml:space="preserve">____________________  </w:t>
      </w:r>
      <w:r w:rsidRPr="00D5487B">
        <w:rPr>
          <w:rFonts w:ascii="Arial" w:hAnsi="Arial" w:cs="Arial"/>
          <w:i/>
          <w:color w:val="808080"/>
          <w:sz w:val="18"/>
        </w:rPr>
        <w:t xml:space="preserve">   </w:t>
      </w:r>
      <w:r w:rsidRPr="00D5487B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D5487B">
        <w:rPr>
          <w:rFonts w:ascii="Arial" w:hAnsi="Arial" w:cs="Arial"/>
          <w:sz w:val="18"/>
          <w:szCs w:val="18"/>
        </w:rPr>
        <w:t xml:space="preserve">  Firma</w:t>
      </w:r>
      <w:r w:rsidRPr="007931A1">
        <w:rPr>
          <w:rFonts w:ascii="Arial" w:hAnsi="Arial" w:cs="Arial"/>
          <w:color w:val="808080"/>
          <w:sz w:val="18"/>
          <w:szCs w:val="18"/>
        </w:rPr>
        <w:t>________________________________________</w:t>
      </w:r>
    </w:p>
    <w:p w:rsidR="00545DA7" w:rsidRPr="002032D7" w:rsidRDefault="00545DA7" w:rsidP="00545DA7">
      <w:pPr>
        <w:rPr>
          <w:rFonts w:ascii="Arial" w:hAnsi="Arial" w:cs="Arial"/>
          <w:b/>
          <w:sz w:val="18"/>
          <w:szCs w:val="18"/>
        </w:rPr>
      </w:pPr>
      <w:r w:rsidRPr="00E52FCC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545DA7" w:rsidRPr="00E52FCC" w:rsidRDefault="00545DA7" w:rsidP="00545DA7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sz w:val="18"/>
          <w:szCs w:val="18"/>
        </w:rPr>
        <w:lastRenderedPageBreak/>
        <w:t xml:space="preserve">Il </w:t>
      </w:r>
      <w:proofErr w:type="spellStart"/>
      <w:proofErr w:type="gramStart"/>
      <w:r w:rsidRPr="00E52FCC">
        <w:rPr>
          <w:rFonts w:ascii="Arial" w:hAnsi="Arial" w:cs="Arial"/>
          <w:sz w:val="18"/>
          <w:szCs w:val="18"/>
        </w:rPr>
        <w:t>D.Lgs</w:t>
      </w:r>
      <w:proofErr w:type="gramEnd"/>
      <w:r w:rsidRPr="00E52FCC">
        <w:rPr>
          <w:rFonts w:ascii="Arial" w:hAnsi="Arial" w:cs="Arial"/>
          <w:sz w:val="18"/>
          <w:szCs w:val="18"/>
        </w:rPr>
        <w:t>.</w:t>
      </w:r>
      <w:proofErr w:type="spellEnd"/>
      <w:r w:rsidRPr="00E52FCC">
        <w:rPr>
          <w:rFonts w:ascii="Arial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45DA7" w:rsidRPr="00E52FCC" w:rsidRDefault="00545DA7" w:rsidP="00545DA7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b/>
          <w:sz w:val="18"/>
          <w:szCs w:val="18"/>
        </w:rPr>
        <w:t>Finalità del trattamento</w:t>
      </w:r>
      <w:r w:rsidRPr="00E52FCC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545DA7" w:rsidRPr="00E52FCC" w:rsidRDefault="00545DA7" w:rsidP="00545DA7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b/>
          <w:sz w:val="18"/>
          <w:szCs w:val="18"/>
        </w:rPr>
        <w:t>Modalità del trattamento</w:t>
      </w:r>
      <w:r w:rsidRPr="00E52FCC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545DA7" w:rsidRPr="00E52FCC" w:rsidRDefault="00545DA7" w:rsidP="00545DA7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b/>
          <w:sz w:val="18"/>
          <w:szCs w:val="18"/>
        </w:rPr>
        <w:t>Ambito di comunicazione</w:t>
      </w:r>
      <w:r w:rsidRPr="00E52FCC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545DA7" w:rsidRPr="00E52FCC" w:rsidRDefault="00545DA7" w:rsidP="00545DA7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b/>
          <w:sz w:val="18"/>
          <w:szCs w:val="18"/>
        </w:rPr>
        <w:t>Diritti</w:t>
      </w:r>
      <w:r w:rsidRPr="00E52FCC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all’ASL.</w:t>
      </w:r>
    </w:p>
    <w:p w:rsidR="00545DA7" w:rsidRPr="00E52FCC" w:rsidRDefault="00545DA7" w:rsidP="00545DA7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sz w:val="18"/>
          <w:szCs w:val="18"/>
        </w:rPr>
        <w:t xml:space="preserve">Titolare del trattamento: ASL </w:t>
      </w:r>
      <w:r w:rsidRPr="00E52FCC">
        <w:rPr>
          <w:rFonts w:ascii="Arial" w:hAnsi="Arial" w:cs="Arial"/>
          <w:sz w:val="18"/>
        </w:rPr>
        <w:t>competente per territorio</w:t>
      </w:r>
    </w:p>
    <w:p w:rsidR="00545DA7" w:rsidRPr="00E52FCC" w:rsidRDefault="00545DA7" w:rsidP="00545DA7">
      <w:pPr>
        <w:rPr>
          <w:rFonts w:ascii="Arial" w:hAnsi="Arial" w:cs="Arial"/>
          <w:sz w:val="18"/>
          <w:szCs w:val="18"/>
        </w:rPr>
      </w:pPr>
    </w:p>
    <w:p w:rsidR="00545DA7" w:rsidRPr="00E52FCC" w:rsidRDefault="00545DA7" w:rsidP="00545DA7">
      <w:pPr>
        <w:rPr>
          <w:rFonts w:ascii="Arial" w:hAnsi="Arial" w:cs="Arial"/>
          <w:sz w:val="18"/>
          <w:szCs w:val="18"/>
        </w:rPr>
      </w:pPr>
    </w:p>
    <w:p w:rsidR="00545DA7" w:rsidRPr="00E52FCC" w:rsidRDefault="00545DA7" w:rsidP="00545DA7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545DA7" w:rsidRPr="00E52FCC" w:rsidRDefault="00545DA7" w:rsidP="00545DA7">
      <w:pPr>
        <w:rPr>
          <w:rFonts w:ascii="Arial" w:hAnsi="Arial" w:cs="Arial"/>
          <w:sz w:val="18"/>
          <w:szCs w:val="18"/>
        </w:rPr>
      </w:pPr>
    </w:p>
    <w:p w:rsidR="00545DA7" w:rsidRPr="002032D7" w:rsidRDefault="00545DA7" w:rsidP="00545DA7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sz w:val="18"/>
          <w:szCs w:val="18"/>
        </w:rPr>
        <w:t>Data</w:t>
      </w:r>
      <w:r w:rsidRPr="00E52FCC">
        <w:rPr>
          <w:rFonts w:ascii="Arial" w:hAnsi="Arial" w:cs="Arial"/>
          <w:i/>
          <w:color w:val="808080"/>
          <w:sz w:val="18"/>
        </w:rPr>
        <w:t xml:space="preserve">____________________  </w:t>
      </w:r>
      <w:r w:rsidRPr="00E52FCC">
        <w:rPr>
          <w:rFonts w:ascii="Arial" w:hAnsi="Arial" w:cs="Arial"/>
          <w:sz w:val="18"/>
          <w:szCs w:val="18"/>
        </w:rPr>
        <w:t xml:space="preserve">            Firma</w:t>
      </w:r>
      <w:r w:rsidRPr="00E52FCC">
        <w:rPr>
          <w:rFonts w:ascii="Arial" w:hAnsi="Arial" w:cs="Arial"/>
          <w:i/>
          <w:color w:val="808080"/>
          <w:sz w:val="18"/>
        </w:rPr>
        <w:t>_______________________________________</w:t>
      </w:r>
    </w:p>
    <w:p w:rsidR="00545DA7" w:rsidRDefault="00545DA7" w:rsidP="00545DA7">
      <w:pPr>
        <w:suppressAutoHyphens/>
        <w:jc w:val="both"/>
        <w:rPr>
          <w:rFonts w:ascii="Arial Narrow" w:hAnsi="Arial Narrow"/>
          <w:b/>
        </w:rPr>
      </w:pPr>
    </w:p>
    <w:p w:rsidR="00545DA7" w:rsidRDefault="00545DA7" w:rsidP="00545DA7">
      <w:pPr>
        <w:suppressAutoHyphens/>
        <w:jc w:val="both"/>
        <w:rPr>
          <w:rFonts w:ascii="Trebuchet MS" w:hAnsi="Trebuchet MS" w:cs="Trebuchet MS"/>
          <w:sz w:val="18"/>
          <w:szCs w:val="18"/>
          <w:lang w:eastAsia="ar-SA"/>
        </w:rPr>
      </w:pPr>
    </w:p>
    <w:p w:rsidR="00545DA7" w:rsidRDefault="00545DA7" w:rsidP="00545DA7">
      <w:pPr>
        <w:suppressAutoHyphens/>
        <w:jc w:val="both"/>
        <w:rPr>
          <w:rFonts w:ascii="Trebuchet MS" w:hAnsi="Trebuchet MS" w:cs="Trebuchet MS"/>
          <w:sz w:val="18"/>
          <w:szCs w:val="18"/>
          <w:lang w:eastAsia="ar-SA"/>
        </w:rPr>
      </w:pPr>
    </w:p>
    <w:p w:rsidR="00545DA7" w:rsidRDefault="00545DA7" w:rsidP="00545DA7">
      <w:pPr>
        <w:suppressAutoHyphens/>
        <w:jc w:val="both"/>
        <w:rPr>
          <w:rFonts w:ascii="Trebuchet MS" w:hAnsi="Trebuchet MS" w:cs="Trebuchet MS"/>
          <w:sz w:val="18"/>
          <w:szCs w:val="18"/>
          <w:lang w:eastAsia="ar-SA"/>
        </w:rPr>
      </w:pPr>
    </w:p>
    <w:p w:rsidR="00545DA7" w:rsidRDefault="00545DA7" w:rsidP="00545DA7">
      <w:pPr>
        <w:suppressAutoHyphens/>
        <w:jc w:val="both"/>
        <w:rPr>
          <w:rFonts w:ascii="Trebuchet MS" w:hAnsi="Trebuchet MS" w:cs="Trebuchet MS"/>
          <w:sz w:val="18"/>
          <w:szCs w:val="18"/>
          <w:lang w:eastAsia="ar-SA"/>
        </w:rPr>
      </w:pPr>
    </w:p>
    <w:p w:rsidR="00641288" w:rsidRDefault="00641288">
      <w:bookmarkStart w:id="2" w:name="_GoBack"/>
      <w:bookmarkEnd w:id="2"/>
    </w:p>
    <w:sectPr w:rsidR="00641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9"/>
    <w:rsid w:val="00545DA7"/>
    <w:rsid w:val="00641288"/>
    <w:rsid w:val="00F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AA0BB-E9BD-4DE5-AFD4-1ABA07AA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DA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3039</Words>
  <Characters>17328</Characters>
  <Application>Microsoft Office Word</Application>
  <DocSecurity>0</DocSecurity>
  <Lines>144</Lines>
  <Paragraphs>40</Paragraphs>
  <ScaleCrop>false</ScaleCrop>
  <Company/>
  <LinksUpToDate>false</LinksUpToDate>
  <CharactersWithSpaces>20327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nicola.cannone</dc:creator>
  <cp:keywords/>
  <dc:description/>
  <cp:lastModifiedBy>nicola.cannone</cp:lastModifiedBy>
  <cp:revision>2</cp:revision>
  <dcterms:created xsi:type="dcterms:W3CDTF">2020-06-12T09:12:00Z</dcterms:created>
  <dcterms:modified xsi:type="dcterms:W3CDTF">2020-06-12T09:12:00Z</dcterms:modified>
</cp:coreProperties>
</file>